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177" w:rsidRDefault="00CD2177" w:rsidP="00CD2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ECB1E8" wp14:editId="5171F7B5">
            <wp:extent cx="523875" cy="638175"/>
            <wp:effectExtent l="0" t="0" r="9525" b="0"/>
            <wp:docPr id="5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177" w:rsidRDefault="00CD2177" w:rsidP="00CD21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D2177" w:rsidRDefault="00CD2177" w:rsidP="00CD217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D2177" w:rsidRDefault="00CD2177" w:rsidP="00CD21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D2177" w:rsidRDefault="00CD2177" w:rsidP="00CD21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2177" w:rsidRDefault="00CD2177" w:rsidP="00CD21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CD2177" w:rsidRDefault="00CD2177" w:rsidP="00CD21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D2177" w:rsidRDefault="00CD2177" w:rsidP="00CD21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4593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D2177" w:rsidRDefault="00CD2177" w:rsidP="00CD2177">
      <w:pPr>
        <w:rPr>
          <w:lang w:val="uk-UA"/>
        </w:rPr>
      </w:pPr>
    </w:p>
    <w:p w:rsidR="00CD2177" w:rsidRPr="00E12CA0" w:rsidRDefault="00CD2177" w:rsidP="00CD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>Про дозвіл на розробку</w:t>
      </w:r>
    </w:p>
    <w:p w:rsidR="00CD2177" w:rsidRPr="00E12CA0" w:rsidRDefault="00CD2177" w:rsidP="00CD2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</w:p>
    <w:p w:rsidR="00CD2177" w:rsidRPr="00E12CA0" w:rsidRDefault="00CD2177" w:rsidP="00CD2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177" w:rsidRPr="00C26396" w:rsidRDefault="00CD2177" w:rsidP="00CD217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CA0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>заяву гр. Петрової Ірини Павлівни та гр. Петрова Олександра Сергійовича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надання дозволу на розробку проекту відведення земельної ділянки </w:t>
      </w:r>
      <w:r>
        <w:rPr>
          <w:rFonts w:ascii="Times New Roman" w:hAnsi="Times New Roman" w:cs="Times New Roman"/>
          <w:sz w:val="28"/>
          <w:szCs w:val="28"/>
        </w:rPr>
        <w:t xml:space="preserve">орієнтовною площею 0,0797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власність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</w:rPr>
        <w:t>по вул. Дачна, 40 в м. Буча,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на земельній ділянці розташований   житловий  будинок незакінчений будівництвом та враховуючи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 xml:space="preserve"> надані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 xml:space="preserve">документи,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>пропозицію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>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CD2177" w:rsidRPr="00C26396" w:rsidRDefault="00CD2177" w:rsidP="00CD217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2177" w:rsidRPr="00376BD6" w:rsidRDefault="00CD2177" w:rsidP="00CD217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D2177" w:rsidRPr="00376BD6" w:rsidRDefault="00CD2177" w:rsidP="00CD217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2177" w:rsidRPr="000C2967" w:rsidRDefault="00CD2177" w:rsidP="00CD2177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2967">
        <w:rPr>
          <w:rFonts w:ascii="Times New Roman" w:hAnsi="Times New Roman" w:cs="Times New Roman"/>
          <w:sz w:val="28"/>
          <w:szCs w:val="28"/>
        </w:rPr>
        <w:t xml:space="preserve">Дати дозвіл </w:t>
      </w:r>
      <w:r>
        <w:rPr>
          <w:rFonts w:ascii="Times New Roman" w:hAnsi="Times New Roman" w:cs="Times New Roman"/>
          <w:sz w:val="28"/>
          <w:szCs w:val="28"/>
        </w:rPr>
        <w:t>гр. Петровій Ірині Павлівні та гр. Петрову Олександру Сергійовичу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96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розробку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земельної ділянки в спільну сумісну власність </w:t>
      </w:r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орієнтовною площею 0,0797га</w:t>
      </w:r>
      <w:r w:rsidRPr="000C2967"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</w:rPr>
        <w:t>, по вул. Дачна, 40 в м. Буча.</w:t>
      </w:r>
    </w:p>
    <w:p w:rsidR="00CD2177" w:rsidRPr="000C2967" w:rsidRDefault="00CD2177" w:rsidP="00CD21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>Для виготовлення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 до суб'єктів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господарювання, що є виконавцями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землеустрою.</w:t>
      </w:r>
    </w:p>
    <w:p w:rsidR="00CD2177" w:rsidRPr="000C2967" w:rsidRDefault="00CD2177" w:rsidP="00CD217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землеустрою, погоджену у відповідності до законодавства,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подати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затвердження до міської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ради.</w:t>
      </w:r>
    </w:p>
    <w:p w:rsidR="00CD2177" w:rsidRPr="000C2967" w:rsidRDefault="00CD2177" w:rsidP="00CD2177">
      <w:pPr>
        <w:rPr>
          <w:rFonts w:ascii="Times New Roman" w:hAnsi="Times New Roman" w:cs="Times New Roman"/>
          <w:b/>
          <w:sz w:val="28"/>
          <w:szCs w:val="28"/>
        </w:rPr>
      </w:pPr>
    </w:p>
    <w:p w:rsidR="00CD2177" w:rsidRPr="00337B16" w:rsidRDefault="00CD2177" w:rsidP="00CD2177"/>
    <w:p w:rsidR="00CD2177" w:rsidRDefault="00CD2177" w:rsidP="00CD21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11D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9E9"/>
    <w:rsid w:val="003849E9"/>
    <w:rsid w:val="00B370BD"/>
    <w:rsid w:val="00CD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258A4-034D-4402-8DBA-1E196698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17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2020-03-03T08:02:00Z</dcterms:created>
  <dcterms:modified xsi:type="dcterms:W3CDTF">2020-03-03T08:02:00Z</dcterms:modified>
</cp:coreProperties>
</file>